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E1B50" w14:textId="77777777" w:rsidR="003C018E" w:rsidRPr="003C018E" w:rsidRDefault="003C018E" w:rsidP="003C018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OBOWIĄZEK INFORMACYJNY</w:t>
      </w:r>
    </w:p>
    <w:p w14:paraId="24FAB963" w14:textId="5EEA777B" w:rsidR="003C018E" w:rsidRPr="003C018E" w:rsidRDefault="003C018E" w:rsidP="003C018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C018E">
        <w:rPr>
          <w:rFonts w:ascii="Times New Roman" w:hAnsi="Times New Roman" w:cs="Times New Roman"/>
          <w:b/>
        </w:rPr>
        <w:t>dotycząc</w:t>
      </w:r>
      <w:r>
        <w:rPr>
          <w:rFonts w:ascii="Times New Roman" w:hAnsi="Times New Roman" w:cs="Times New Roman"/>
          <w:b/>
        </w:rPr>
        <w:t>y</w:t>
      </w:r>
      <w:r w:rsidRPr="003C018E">
        <w:rPr>
          <w:rFonts w:ascii="Times New Roman" w:hAnsi="Times New Roman" w:cs="Times New Roman"/>
          <w:b/>
        </w:rPr>
        <w:t xml:space="preserve"> przetwarzania danych osobowych w związku z udzielaniem zamówień publicznych na podstawie ustawy z dnia 29 stycznia 2004 r. Prawo zamówień </w:t>
      </w:r>
      <w:r w:rsidR="00306A23">
        <w:rPr>
          <w:rFonts w:ascii="Times New Roman" w:hAnsi="Times New Roman" w:cs="Times New Roman"/>
          <w:b/>
        </w:rPr>
        <w:t>publicznych (t. j. Dz. U. z 2019</w:t>
      </w:r>
      <w:r w:rsidRPr="003C018E">
        <w:rPr>
          <w:rFonts w:ascii="Times New Roman" w:hAnsi="Times New Roman" w:cs="Times New Roman"/>
          <w:b/>
        </w:rPr>
        <w:t xml:space="preserve"> r. poz. </w:t>
      </w:r>
      <w:r w:rsidR="00306A23">
        <w:rPr>
          <w:rFonts w:ascii="Times New Roman" w:hAnsi="Times New Roman" w:cs="Times New Roman"/>
          <w:b/>
        </w:rPr>
        <w:t>1843</w:t>
      </w:r>
      <w:r w:rsidR="001B0A07">
        <w:rPr>
          <w:rFonts w:ascii="Times New Roman" w:hAnsi="Times New Roman" w:cs="Times New Roman"/>
          <w:b/>
        </w:rPr>
        <w:t xml:space="preserve"> ze zm.</w:t>
      </w:r>
      <w:r w:rsidRPr="003C018E">
        <w:rPr>
          <w:rFonts w:ascii="Times New Roman" w:hAnsi="Times New Roman" w:cs="Times New Roman"/>
          <w:b/>
        </w:rPr>
        <w:t xml:space="preserve">) – dalej zwanej „ustawą </w:t>
      </w:r>
      <w:proofErr w:type="spellStart"/>
      <w:r w:rsidRPr="003C018E">
        <w:rPr>
          <w:rFonts w:ascii="Times New Roman" w:hAnsi="Times New Roman" w:cs="Times New Roman"/>
          <w:b/>
        </w:rPr>
        <w:t>Pzp</w:t>
      </w:r>
      <w:proofErr w:type="spellEnd"/>
      <w:r w:rsidRPr="003C018E">
        <w:rPr>
          <w:rFonts w:ascii="Times New Roman" w:hAnsi="Times New Roman" w:cs="Times New Roman"/>
          <w:b/>
        </w:rPr>
        <w:t>”</w:t>
      </w:r>
    </w:p>
    <w:p w14:paraId="41A6BEF7" w14:textId="77777777" w:rsidR="003C018E" w:rsidRPr="003C018E" w:rsidRDefault="003C018E" w:rsidP="003C018E">
      <w:pPr>
        <w:spacing w:line="360" w:lineRule="auto"/>
        <w:jc w:val="both"/>
        <w:rPr>
          <w:rFonts w:ascii="Times New Roman" w:hAnsi="Times New Roman" w:cs="Times New Roman"/>
        </w:rPr>
      </w:pPr>
    </w:p>
    <w:p w14:paraId="34F8E5D1" w14:textId="4EE289CF" w:rsidR="003C018E" w:rsidRPr="003C018E" w:rsidRDefault="003C018E" w:rsidP="003C018E">
      <w:pPr>
        <w:spacing w:line="360" w:lineRule="auto"/>
        <w:jc w:val="both"/>
        <w:rPr>
          <w:rFonts w:ascii="Times New Roman" w:hAnsi="Times New Roman" w:cs="Times New Roman"/>
        </w:rPr>
      </w:pPr>
      <w:r w:rsidRPr="003C018E">
        <w:rPr>
          <w:rFonts w:ascii="Times New Roman" w:hAnsi="Times New Roman" w:cs="Times New Roman"/>
        </w:rPr>
        <w:t>Na podstawie art. 13</w:t>
      </w:r>
      <w:r w:rsidR="00B3601A">
        <w:rPr>
          <w:rFonts w:ascii="Times New Roman" w:hAnsi="Times New Roman" w:cs="Times New Roman"/>
        </w:rPr>
        <w:t xml:space="preserve"> ust. 1 i 2</w:t>
      </w:r>
      <w:r w:rsidRPr="003C018E">
        <w:rPr>
          <w:rFonts w:ascii="Times New Roman" w:hAnsi="Times New Roman" w:cs="Times New Roman"/>
        </w:rPr>
        <w:t xml:space="preserve"> Rozporządzenia Parlamentu Europejskiego i Rady (UE) 2016/679 </w:t>
      </w:r>
      <w:r w:rsidRPr="003C018E">
        <w:rPr>
          <w:rFonts w:ascii="Times New Roman" w:hAnsi="Times New Roman"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14:paraId="022CD99A" w14:textId="3F3B6CCB" w:rsidR="00825634" w:rsidRPr="00BF3AB5" w:rsidRDefault="00BF3AB5" w:rsidP="00BF3AB5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7381">
        <w:rPr>
          <w:rFonts w:ascii="Times New Roman" w:hAnsi="Times New Roman" w:cs="Times New Roman"/>
          <w:sz w:val="23"/>
          <w:szCs w:val="23"/>
        </w:rPr>
        <w:t xml:space="preserve">Administratorem Pani/Pana danych osobowych jest Gmina Żelechlinek (ul. Plac Tysiąclecia 1 97-226 Żelechlinek, telefon 44 712-27-12, e-mail: </w:t>
      </w:r>
      <w:r w:rsidRPr="00BF3AB5">
        <w:rPr>
          <w:rFonts w:ascii="Times New Roman" w:hAnsi="Times New Roman" w:cs="Times New Roman"/>
          <w:sz w:val="23"/>
          <w:szCs w:val="23"/>
        </w:rPr>
        <w:t>gmina@zelechlinek.pl</w:t>
      </w:r>
      <w:r w:rsidRPr="00357381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</w:rPr>
        <w:t>zwana</w:t>
      </w:r>
      <w:r w:rsidR="00825634" w:rsidRPr="00BF3AB5">
        <w:rPr>
          <w:rFonts w:ascii="Times New Roman" w:hAnsi="Times New Roman" w:cs="Times New Roman"/>
        </w:rPr>
        <w:t xml:space="preserve"> dalej „Administratorem” lub „Zamawiającym”.</w:t>
      </w:r>
    </w:p>
    <w:p w14:paraId="3D706D3A" w14:textId="77777777" w:rsidR="003C018E" w:rsidRPr="003C018E" w:rsidRDefault="003C018E" w:rsidP="003C01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C018E">
        <w:rPr>
          <w:rFonts w:ascii="Times New Roman" w:hAnsi="Times New Roman"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1D1B238A" w14:textId="63F6A11E" w:rsidR="003C018E" w:rsidRPr="003C018E" w:rsidRDefault="003C018E" w:rsidP="00BF3A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C018E">
        <w:rPr>
          <w:rFonts w:ascii="Times New Roman" w:hAnsi="Times New Roman" w:cs="Times New Roman"/>
        </w:rPr>
        <w:t>Pani/Pana dane osobowe będą przetwarzane w celu przeprowadzenia postępowania o udzielenie zamówienia, opisanego w art. 2 pkt 7a) Ustawy z dnia 29 stycznia 2004 r. – Prawo zam</w:t>
      </w:r>
      <w:r w:rsidR="00DF3C92">
        <w:rPr>
          <w:rFonts w:ascii="Times New Roman" w:hAnsi="Times New Roman" w:cs="Times New Roman"/>
        </w:rPr>
        <w:t>ówień publicznych (Dz. U. z 2019</w:t>
      </w:r>
      <w:r w:rsidRPr="003C018E">
        <w:rPr>
          <w:rFonts w:ascii="Times New Roman" w:hAnsi="Times New Roman" w:cs="Times New Roman"/>
        </w:rPr>
        <w:t xml:space="preserve"> poz. </w:t>
      </w:r>
      <w:r w:rsidR="00DF3C92">
        <w:rPr>
          <w:rFonts w:ascii="Times New Roman" w:hAnsi="Times New Roman" w:cs="Times New Roman"/>
        </w:rPr>
        <w:t>1843</w:t>
      </w:r>
      <w:r w:rsidR="00306A23">
        <w:rPr>
          <w:rFonts w:ascii="Times New Roman" w:hAnsi="Times New Roman" w:cs="Times New Roman"/>
        </w:rPr>
        <w:t xml:space="preserve"> </w:t>
      </w:r>
      <w:r w:rsidR="001B0A07">
        <w:rPr>
          <w:rFonts w:ascii="Times New Roman" w:hAnsi="Times New Roman" w:cs="Times New Roman"/>
        </w:rPr>
        <w:t xml:space="preserve">ze zm. </w:t>
      </w:r>
      <w:r w:rsidR="00306A23">
        <w:rPr>
          <w:rFonts w:ascii="Times New Roman" w:hAnsi="Times New Roman" w:cs="Times New Roman"/>
        </w:rPr>
        <w:t>– zwaną dalej „</w:t>
      </w:r>
      <w:proofErr w:type="spellStart"/>
      <w:r w:rsidR="00306A23">
        <w:rPr>
          <w:rFonts w:ascii="Times New Roman" w:hAnsi="Times New Roman" w:cs="Times New Roman"/>
        </w:rPr>
        <w:t>Pzp</w:t>
      </w:r>
      <w:proofErr w:type="spellEnd"/>
      <w:r w:rsidR="00306A23">
        <w:rPr>
          <w:rFonts w:ascii="Times New Roman" w:hAnsi="Times New Roman" w:cs="Times New Roman"/>
        </w:rPr>
        <w:t>”)</w:t>
      </w:r>
      <w:r w:rsidRPr="003C018E">
        <w:rPr>
          <w:rFonts w:ascii="Times New Roman" w:hAnsi="Times New Roman" w:cs="Times New Roman"/>
        </w:rPr>
        <w:t xml:space="preserve"> </w:t>
      </w:r>
      <w:r w:rsidR="00BF3AB5" w:rsidRPr="00BF3AB5">
        <w:rPr>
          <w:rFonts w:ascii="Times New Roman" w:hAnsi="Times New Roman" w:cs="Times New Roman"/>
        </w:rPr>
        <w:t>„</w:t>
      </w:r>
      <w:r w:rsidR="00306A23">
        <w:rPr>
          <w:rFonts w:ascii="Times New Roman" w:hAnsi="Times New Roman" w:cs="Times New Roman"/>
        </w:rPr>
        <w:t>Odbiór i zagospodarowanie odpadów komunalnych z terenu Gminy Żelechlinek</w:t>
      </w:r>
      <w:r w:rsidR="00BF3AB5" w:rsidRPr="00BF3AB5">
        <w:rPr>
          <w:rFonts w:ascii="Times New Roman" w:hAnsi="Times New Roman" w:cs="Times New Roman"/>
        </w:rPr>
        <w:t>”</w:t>
      </w:r>
      <w:r w:rsidRPr="003C018E">
        <w:rPr>
          <w:rFonts w:ascii="Times New Roman" w:hAnsi="Times New Roman" w:cs="Times New Roman"/>
        </w:rPr>
        <w:t>, zwanego dalej „zamówieniem”.</w:t>
      </w:r>
    </w:p>
    <w:p w14:paraId="352F13F7" w14:textId="77777777" w:rsidR="003C018E" w:rsidRPr="003C018E" w:rsidRDefault="003C018E" w:rsidP="003C01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C018E">
        <w:rPr>
          <w:rFonts w:ascii="Times New Roman" w:hAnsi="Times New Roman" w:cs="Times New Roman"/>
        </w:rPr>
        <w:t xml:space="preserve"> Pani/Pana danych osobowe będą przetwarzane na podstawie art. 6 ust. 1 lit c) RODO – jako niezbędne do wypełnienia obowiązku prawnego ciążącego na Administratorze na mocy przepisów ustawy </w:t>
      </w:r>
      <w:proofErr w:type="spellStart"/>
      <w:r w:rsidRPr="003C018E">
        <w:rPr>
          <w:rFonts w:ascii="Times New Roman" w:hAnsi="Times New Roman" w:cs="Times New Roman"/>
        </w:rPr>
        <w:t>Pzp</w:t>
      </w:r>
      <w:proofErr w:type="spellEnd"/>
      <w:r w:rsidRPr="003C018E">
        <w:rPr>
          <w:rFonts w:ascii="Times New Roman" w:hAnsi="Times New Roman" w:cs="Times New Roman"/>
        </w:rPr>
        <w:t>, Ustawy z dnia 27 sierpnia 2009 r. o finansach publicznych (t. j. Dz. U. z 2017 r. poz. 2077 ze zm.) oraz innych przepisów prawa.</w:t>
      </w:r>
    </w:p>
    <w:p w14:paraId="6A1DB25C" w14:textId="77777777"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W związku z przetwarzaniem danych w celu, o którym mowa w ust. 3, odbiorcami Pani/Pana danych osobowych mogą być: </w:t>
      </w:r>
    </w:p>
    <w:p w14:paraId="10506624" w14:textId="77777777" w:rsidR="003C018E" w:rsidRPr="003C018E" w:rsidRDefault="003C018E" w:rsidP="003C018E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podmioty uprawnione do tego na podstawie przepisów prawa;</w:t>
      </w:r>
    </w:p>
    <w:p w14:paraId="776B2A13" w14:textId="77777777" w:rsidR="003C018E" w:rsidRPr="003C018E" w:rsidRDefault="003C018E" w:rsidP="003C018E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 w:rsidRPr="003C018E">
        <w:rPr>
          <w:rFonts w:ascii="Times New Roman" w:hAnsi="Times New Roman" w:cs="Times New Roman"/>
          <w:sz w:val="22"/>
          <w:szCs w:val="22"/>
        </w:rPr>
        <w:t>współadministratorami</w:t>
      </w:r>
      <w:proofErr w:type="spellEnd"/>
      <w:r w:rsidRPr="003C018E">
        <w:rPr>
          <w:rFonts w:ascii="Times New Roman" w:hAnsi="Times New Roman" w:cs="Times New Roman"/>
          <w:sz w:val="22"/>
          <w:szCs w:val="22"/>
        </w:rPr>
        <w:t xml:space="preserve"> danych osobowych lub przetwarzają w imieniu Administratora dane osobowe, jako podmioty przetwarzające;</w:t>
      </w:r>
    </w:p>
    <w:p w14:paraId="653A012D" w14:textId="77777777" w:rsidR="003C018E" w:rsidRPr="003C018E" w:rsidRDefault="003C018E" w:rsidP="003C018E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osoby lub podmioty, którym udostępniona zostanie dokumentacja postępowania w oparciu o art. 8 oraz art. 96 ust. 3 ustawy </w:t>
      </w:r>
      <w:proofErr w:type="spellStart"/>
      <w:r w:rsidRPr="003C018E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3C018E">
        <w:rPr>
          <w:rFonts w:ascii="Times New Roman" w:hAnsi="Times New Roman" w:cs="Times New Roman"/>
          <w:sz w:val="22"/>
          <w:szCs w:val="22"/>
        </w:rPr>
        <w:t>.</w:t>
      </w:r>
    </w:p>
    <w:p w14:paraId="7D4C194C" w14:textId="0E99BFEB" w:rsidR="003C018E" w:rsidRPr="005B2568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2568">
        <w:rPr>
          <w:rFonts w:ascii="Times New Roman" w:hAnsi="Times New Roman" w:cs="Times New Roman"/>
          <w:color w:val="000000" w:themeColor="text1"/>
          <w:sz w:val="22"/>
          <w:szCs w:val="22"/>
        </w:rPr>
        <w:t>Administrator nie ma zamiaru przekazywać Pani/Pana danych osobowych do państwa trzeciego lub organizacji międzynarodowych</w:t>
      </w:r>
      <w:r w:rsidR="005B2568" w:rsidRPr="005B2568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6B7385C6" w14:textId="37AAD90A"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Pani/Pana dane osobowe będą przechowywane przez okres niezbędny do realizacji celu określonego w ust. 3. Zgodnie z art. 97 ust. 1 </w:t>
      </w:r>
      <w:proofErr w:type="spellStart"/>
      <w:r w:rsidRPr="003C018E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3C018E">
        <w:rPr>
          <w:rFonts w:ascii="Times New Roman" w:hAnsi="Times New Roman" w:cs="Times New Roman"/>
          <w:sz w:val="22"/>
          <w:szCs w:val="22"/>
        </w:rPr>
        <w:t xml:space="preserve"> zamawiający przechowuje protokół wraz </w:t>
      </w:r>
      <w:r w:rsidRPr="003C018E">
        <w:rPr>
          <w:rFonts w:ascii="Times New Roman" w:hAnsi="Times New Roman" w:cs="Times New Roman"/>
          <w:sz w:val="22"/>
          <w:szCs w:val="22"/>
        </w:rPr>
        <w:lastRenderedPageBreak/>
        <w:t>z</w:t>
      </w:r>
      <w:r w:rsidR="00501D25">
        <w:rPr>
          <w:rFonts w:ascii="Times New Roman" w:hAnsi="Times New Roman" w:cs="Times New Roman"/>
          <w:sz w:val="22"/>
          <w:szCs w:val="22"/>
        </w:rPr>
        <w:t> </w:t>
      </w:r>
      <w:r w:rsidRPr="003C018E">
        <w:rPr>
          <w:rFonts w:ascii="Times New Roman" w:hAnsi="Times New Roman" w:cs="Times New Roman"/>
          <w:sz w:val="22"/>
          <w:szCs w:val="22"/>
        </w:rPr>
        <w:t>załącznikami przez okres 4 lat od dnia zakończenia postępowania o udzielenie zamówienia, w sposób gwarantujący jego nienaruszalność. Jeżeli czas trwania umowy przekracza 4 lata, zamawiający przechowuje umowę przez cały czas umowy. Ponadto dane osobowe będą przechowywane przez okres oraz w zakresie wymaganym przez ustawę z dnia 14 lipca 1983 r. o narodowym zasobie archiwalnym i archiwach (t. j. Dz. U. z 2019 r. poz. 553 ze zm.), akty wykonawcze do tej ustawy oraz inne przepisy prawa.</w:t>
      </w:r>
    </w:p>
    <w:p w14:paraId="49DFDEDC" w14:textId="77777777"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przysługuje Pani/Panu:</w:t>
      </w:r>
    </w:p>
    <w:p w14:paraId="2C758759" w14:textId="2332284E" w:rsidR="003C018E" w:rsidRPr="003C018E" w:rsidRDefault="003C018E" w:rsidP="003C018E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</w:t>
      </w:r>
      <w:r w:rsidR="005B2568">
        <w:rPr>
          <w:rFonts w:ascii="Times New Roman" w:hAnsi="Times New Roman" w:cs="Times New Roman"/>
          <w:sz w:val="22"/>
          <w:szCs w:val="22"/>
        </w:rPr>
        <w:t>a celu sprecyzowanie żądania, w </w:t>
      </w:r>
      <w:r w:rsidRPr="003C018E">
        <w:rPr>
          <w:rFonts w:ascii="Times New Roman" w:hAnsi="Times New Roman" w:cs="Times New Roman"/>
          <w:sz w:val="22"/>
          <w:szCs w:val="22"/>
        </w:rPr>
        <w:t>szczególności podanie nazwy lub daty postępowania (zakończonego postępowan</w:t>
      </w:r>
      <w:r w:rsidR="005B2568">
        <w:rPr>
          <w:rFonts w:ascii="Times New Roman" w:hAnsi="Times New Roman" w:cs="Times New Roman"/>
          <w:sz w:val="22"/>
          <w:szCs w:val="22"/>
        </w:rPr>
        <w:t>ia) o </w:t>
      </w:r>
      <w:r w:rsidRPr="003C018E">
        <w:rPr>
          <w:rFonts w:ascii="Times New Roman" w:hAnsi="Times New Roman" w:cs="Times New Roman"/>
          <w:sz w:val="22"/>
          <w:szCs w:val="22"/>
        </w:rPr>
        <w:t>udzielenie zamówienia</w:t>
      </w:r>
      <w:r w:rsidRPr="003C018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3C018E">
        <w:rPr>
          <w:rFonts w:ascii="Times New Roman" w:hAnsi="Times New Roman" w:cs="Times New Roman"/>
          <w:sz w:val="22"/>
          <w:szCs w:val="22"/>
        </w:rPr>
        <w:t>.</w:t>
      </w:r>
    </w:p>
    <w:p w14:paraId="33D62A9D" w14:textId="7F06175B" w:rsidR="003C018E" w:rsidRPr="003C018E" w:rsidRDefault="003C018E" w:rsidP="003C018E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prawo żądania sprostowania danych osobowych które są nieprawidłowe, a także prawo żądania uzupełnienia niekompletnych danych osobowych - przy czym s</w:t>
      </w:r>
      <w:r w:rsidR="005B2568">
        <w:rPr>
          <w:rFonts w:ascii="Times New Roman" w:hAnsi="Times New Roman" w:cs="Times New Roman"/>
          <w:sz w:val="22"/>
          <w:szCs w:val="22"/>
        </w:rPr>
        <w:t>korzystanie przez Panią/Pana, z </w:t>
      </w:r>
      <w:r w:rsidRPr="003C018E">
        <w:rPr>
          <w:rFonts w:ascii="Times New Roman" w:hAnsi="Times New Roman" w:cs="Times New Roman"/>
          <w:sz w:val="22"/>
          <w:szCs w:val="22"/>
        </w:rPr>
        <w:t xml:space="preserve">tego uprawnienia nie może skutkować zmianą wyniku postępowania ani zmianą postanowień umowy w zakresie niezgodnym z ustawą </w:t>
      </w:r>
      <w:proofErr w:type="spellStart"/>
      <w:r w:rsidRPr="003C018E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3C018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Pr="003C018E">
        <w:rPr>
          <w:rFonts w:ascii="Times New Roman" w:hAnsi="Times New Roman" w:cs="Times New Roman"/>
          <w:sz w:val="22"/>
          <w:szCs w:val="22"/>
        </w:rPr>
        <w:t xml:space="preserve"> ani naruszać integralności protokołu oraz jego załączników</w:t>
      </w:r>
      <w:r w:rsidRPr="003C018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3"/>
      </w:r>
      <w:r w:rsidRPr="003C018E">
        <w:rPr>
          <w:rFonts w:ascii="Times New Roman" w:hAnsi="Times New Roman" w:cs="Times New Roman"/>
          <w:sz w:val="22"/>
          <w:szCs w:val="22"/>
        </w:rPr>
        <w:t>.</w:t>
      </w:r>
    </w:p>
    <w:p w14:paraId="3A2D953D" w14:textId="77777777" w:rsidR="003C018E" w:rsidRPr="003C018E" w:rsidRDefault="003C018E" w:rsidP="003C018E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prawo do żądania ograniczenia przetwarzania danych osobowych, w następujących przypadkach:</w:t>
      </w:r>
    </w:p>
    <w:p w14:paraId="01C31497" w14:textId="77777777" w:rsidR="003C018E" w:rsidRPr="003C018E" w:rsidRDefault="003C018E" w:rsidP="003C018E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14:paraId="33F986A6" w14:textId="77777777" w:rsidR="003C018E" w:rsidRPr="003C018E" w:rsidRDefault="003C018E" w:rsidP="003C018E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14:paraId="06AF6514" w14:textId="77777777" w:rsidR="003C018E" w:rsidRPr="003C018E" w:rsidRDefault="003C018E" w:rsidP="003C018E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14:paraId="11C5616C" w14:textId="77777777" w:rsidR="003C018E" w:rsidRPr="003C018E" w:rsidRDefault="003C018E" w:rsidP="003C018E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14:paraId="5C3725B4" w14:textId="77777777" w:rsidR="003C018E" w:rsidRPr="003C018E" w:rsidRDefault="003C018E" w:rsidP="003C018E">
      <w:pPr>
        <w:pStyle w:val="Tekstprzypisudolnego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- przy czym, nie ogranicza przetwarzania danych osobowych do czasu zakończenia postępowania o udzielenie zamówienia publicznego lub konkursu</w:t>
      </w:r>
      <w:r w:rsidRPr="003C018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4"/>
      </w:r>
      <w:r w:rsidRPr="003C018E">
        <w:rPr>
          <w:rFonts w:ascii="Times New Roman" w:hAnsi="Times New Roman" w:cs="Times New Roman"/>
          <w:sz w:val="22"/>
          <w:szCs w:val="22"/>
        </w:rPr>
        <w:t xml:space="preserve">, a nadto od dnia zakończenia postępowania o udzielenie zamówienia, w przypadku gdy wniesienie żądania ograniczenia </w:t>
      </w:r>
      <w:r w:rsidRPr="003C018E">
        <w:rPr>
          <w:rFonts w:ascii="Times New Roman" w:hAnsi="Times New Roman" w:cs="Times New Roman"/>
          <w:sz w:val="22"/>
          <w:szCs w:val="22"/>
        </w:rPr>
        <w:lastRenderedPageBreak/>
        <w:t>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 w:rsidRPr="003C018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5"/>
      </w:r>
      <w:r w:rsidRPr="003C018E">
        <w:rPr>
          <w:rFonts w:ascii="Times New Roman" w:hAnsi="Times New Roman" w:cs="Times New Roman"/>
          <w:sz w:val="22"/>
          <w:szCs w:val="22"/>
        </w:rPr>
        <w:t>.</w:t>
      </w:r>
    </w:p>
    <w:p w14:paraId="1B56E104" w14:textId="77777777"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14:paraId="6F030D5F" w14:textId="77777777"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Podanie przez Panią/Pana danych osobowych jest wymogiem ustawowym. Niepodanie danych osobowych skutkuje konsekwencjami określonymi w przepisach </w:t>
      </w:r>
      <w:proofErr w:type="spellStart"/>
      <w:r w:rsidRPr="003C018E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3C018E">
        <w:rPr>
          <w:rFonts w:ascii="Times New Roman" w:hAnsi="Times New Roman" w:cs="Times New Roman"/>
          <w:sz w:val="22"/>
          <w:szCs w:val="22"/>
        </w:rPr>
        <w:t xml:space="preserve">, w szczególności wykluczeniem z postępowania o udzielenie zamówienia, w myśl art. 24 ust. 1 pkt 12 </w:t>
      </w:r>
      <w:proofErr w:type="spellStart"/>
      <w:r w:rsidRPr="003C018E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3C018E">
        <w:rPr>
          <w:rFonts w:ascii="Times New Roman" w:hAnsi="Times New Roman" w:cs="Times New Roman"/>
          <w:sz w:val="22"/>
          <w:szCs w:val="22"/>
        </w:rPr>
        <w:t>.</w:t>
      </w:r>
    </w:p>
    <w:p w14:paraId="6324FB2F" w14:textId="77777777"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14:paraId="1CC515B7" w14:textId="77777777" w:rsidR="003C018E" w:rsidRPr="003C018E" w:rsidRDefault="003C018E" w:rsidP="003C018E">
      <w:pPr>
        <w:rPr>
          <w:rFonts w:ascii="Times New Roman" w:hAnsi="Times New Roman" w:cs="Times New Roman"/>
        </w:rPr>
      </w:pPr>
    </w:p>
    <w:p w14:paraId="4FDEC693" w14:textId="696CE7D9" w:rsidR="003C018E" w:rsidRPr="005B2568" w:rsidRDefault="003C018E" w:rsidP="003C018E">
      <w:pPr>
        <w:jc w:val="both"/>
        <w:rPr>
          <w:rFonts w:ascii="Times New Roman" w:hAnsi="Times New Roman" w:cs="Times New Roman"/>
        </w:rPr>
      </w:pPr>
      <w:r w:rsidRPr="005B2568">
        <w:rPr>
          <w:rFonts w:ascii="Times New Roman" w:hAnsi="Times New Roman" w:cs="Times New Roman"/>
        </w:rPr>
        <w:t>Zgodnie z treścią art. 8a ust. 2 -4 Ustawy z dnia 29 stycznia 2004 r. Prawo zamówień publicznych (</w:t>
      </w:r>
      <w:proofErr w:type="spellStart"/>
      <w:r w:rsidRPr="005B2568">
        <w:rPr>
          <w:rFonts w:ascii="Times New Roman" w:hAnsi="Times New Roman" w:cs="Times New Roman"/>
        </w:rPr>
        <w:t>t</w:t>
      </w:r>
      <w:r w:rsidR="005B2568">
        <w:rPr>
          <w:rFonts w:ascii="Times New Roman" w:hAnsi="Times New Roman" w:cs="Times New Roman"/>
        </w:rPr>
        <w:t>.</w:t>
      </w:r>
      <w:r w:rsidR="001B0A07">
        <w:rPr>
          <w:rFonts w:ascii="Times New Roman" w:hAnsi="Times New Roman" w:cs="Times New Roman"/>
        </w:rPr>
        <w:t>j</w:t>
      </w:r>
      <w:proofErr w:type="spellEnd"/>
      <w:r w:rsidR="001B0A07">
        <w:rPr>
          <w:rFonts w:ascii="Times New Roman" w:hAnsi="Times New Roman" w:cs="Times New Roman"/>
        </w:rPr>
        <w:t>. Dz.U. z 2019 r., poz. 1843 ze zm.</w:t>
      </w:r>
      <w:bookmarkStart w:id="0" w:name="_GoBack"/>
      <w:bookmarkEnd w:id="0"/>
      <w:r w:rsidRPr="005B2568">
        <w:rPr>
          <w:rFonts w:ascii="Times New Roman" w:hAnsi="Times New Roman" w:cs="Times New Roman"/>
        </w:rPr>
        <w:t>), informujemy iż:</w:t>
      </w:r>
    </w:p>
    <w:p w14:paraId="3074DEFA" w14:textId="77777777" w:rsidR="003C018E" w:rsidRPr="005B2568" w:rsidRDefault="003C018E" w:rsidP="003C018E">
      <w:pPr>
        <w:numPr>
          <w:ilvl w:val="0"/>
          <w:numId w:val="6"/>
        </w:numPr>
        <w:spacing w:line="259" w:lineRule="auto"/>
        <w:ind w:left="567"/>
        <w:jc w:val="both"/>
        <w:rPr>
          <w:rFonts w:ascii="Times New Roman" w:hAnsi="Times New Roman" w:cs="Times New Roman"/>
        </w:rPr>
      </w:pPr>
      <w:r w:rsidRPr="005B2568">
        <w:rPr>
          <w:rFonts w:ascii="Times New Roman" w:hAnsi="Times New Roman" w:cs="Times New Roman"/>
        </w:rPr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14:paraId="0E9AF40A" w14:textId="77777777" w:rsidR="003C018E" w:rsidRPr="005B2568" w:rsidRDefault="003C018E" w:rsidP="003C018E">
      <w:pPr>
        <w:numPr>
          <w:ilvl w:val="0"/>
          <w:numId w:val="6"/>
        </w:numPr>
        <w:spacing w:line="259" w:lineRule="auto"/>
        <w:ind w:left="567"/>
        <w:jc w:val="both"/>
        <w:rPr>
          <w:rFonts w:ascii="Times New Roman" w:hAnsi="Times New Roman" w:cs="Times New Roman"/>
        </w:rPr>
      </w:pPr>
      <w:r w:rsidRPr="005B2568">
        <w:rPr>
          <w:rFonts w:ascii="Times New Roman" w:hAnsi="Times New Roman"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14:paraId="6990E797" w14:textId="77777777" w:rsidR="003C018E" w:rsidRPr="005B2568" w:rsidRDefault="003C018E" w:rsidP="003C018E">
      <w:pPr>
        <w:numPr>
          <w:ilvl w:val="0"/>
          <w:numId w:val="6"/>
        </w:numPr>
        <w:spacing w:line="259" w:lineRule="auto"/>
        <w:ind w:left="567"/>
        <w:jc w:val="both"/>
        <w:rPr>
          <w:rFonts w:ascii="Times New Roman" w:hAnsi="Times New Roman" w:cs="Times New Roman"/>
        </w:rPr>
      </w:pPr>
      <w:r w:rsidRPr="005B2568">
        <w:rPr>
          <w:rFonts w:ascii="Times New Roman" w:hAnsi="Times New Roman"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14:paraId="77118264" w14:textId="77777777" w:rsidR="003C018E" w:rsidRPr="003C018E" w:rsidRDefault="003C018E" w:rsidP="003C018E">
      <w:pPr>
        <w:rPr>
          <w:rFonts w:ascii="Times New Roman" w:hAnsi="Times New Roman" w:cs="Times New Roman"/>
        </w:rPr>
      </w:pPr>
    </w:p>
    <w:p w14:paraId="75C41DCD" w14:textId="77777777" w:rsidR="00FE4DA7" w:rsidRPr="003C018E" w:rsidRDefault="00FE4DA7">
      <w:pPr>
        <w:rPr>
          <w:rFonts w:ascii="Times New Roman" w:hAnsi="Times New Roman" w:cs="Times New Roman"/>
        </w:rPr>
      </w:pPr>
    </w:p>
    <w:sectPr w:rsidR="00FE4DA7" w:rsidRPr="003C0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8866FF" w16cid:durableId="2088FBA8"/>
  <w16cid:commentId w16cid:paraId="5BE3ECA6" w16cid:durableId="2088FB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321AC" w14:textId="77777777" w:rsidR="00F93961" w:rsidRDefault="00F93961" w:rsidP="003C018E">
      <w:pPr>
        <w:spacing w:after="0" w:line="240" w:lineRule="auto"/>
      </w:pPr>
      <w:r>
        <w:separator/>
      </w:r>
    </w:p>
  </w:endnote>
  <w:endnote w:type="continuationSeparator" w:id="0">
    <w:p w14:paraId="01384BFA" w14:textId="77777777" w:rsidR="00F93961" w:rsidRDefault="00F93961" w:rsidP="003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1A009" w14:textId="77777777" w:rsidR="00F93961" w:rsidRDefault="00F93961" w:rsidP="003C018E">
      <w:pPr>
        <w:spacing w:after="0" w:line="240" w:lineRule="auto"/>
      </w:pPr>
      <w:r>
        <w:separator/>
      </w:r>
    </w:p>
  </w:footnote>
  <w:footnote w:type="continuationSeparator" w:id="0">
    <w:p w14:paraId="44DA0C03" w14:textId="77777777" w:rsidR="00F93961" w:rsidRDefault="00F93961" w:rsidP="003C018E">
      <w:pPr>
        <w:spacing w:after="0" w:line="240" w:lineRule="auto"/>
      </w:pPr>
      <w:r>
        <w:continuationSeparator/>
      </w:r>
    </w:p>
  </w:footnote>
  <w:footnote w:id="1">
    <w:p w14:paraId="720F3310" w14:textId="77777777" w:rsidR="003C018E" w:rsidRDefault="003C018E" w:rsidP="003C018E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</w:t>
      </w:r>
      <w:proofErr w:type="spellStart"/>
      <w:r>
        <w:t>Pzp</w:t>
      </w:r>
      <w:proofErr w:type="spellEnd"/>
      <w:r>
        <w:t>.</w:t>
      </w:r>
    </w:p>
  </w:footnote>
  <w:footnote w:id="2">
    <w:p w14:paraId="4C26D364" w14:textId="77777777" w:rsidR="003C018E" w:rsidRDefault="003C018E" w:rsidP="003C018E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</w:t>
      </w:r>
      <w:proofErr w:type="spellStart"/>
      <w:r>
        <w:t>Pzp</w:t>
      </w:r>
      <w:proofErr w:type="spellEnd"/>
      <w:r>
        <w:t>.</w:t>
      </w:r>
    </w:p>
  </w:footnote>
  <w:footnote w:id="3">
    <w:p w14:paraId="0888706F" w14:textId="77777777" w:rsidR="003C018E" w:rsidRDefault="003C018E" w:rsidP="003C018E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</w:t>
      </w:r>
      <w:proofErr w:type="spellStart"/>
      <w:r>
        <w:t>Pzp</w:t>
      </w:r>
      <w:proofErr w:type="spellEnd"/>
      <w:r>
        <w:t>.</w:t>
      </w:r>
    </w:p>
  </w:footnote>
  <w:footnote w:id="4">
    <w:p w14:paraId="754E0247" w14:textId="77777777" w:rsidR="003C018E" w:rsidRDefault="003C018E" w:rsidP="003C018E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</w:t>
      </w:r>
      <w:proofErr w:type="spellStart"/>
      <w:r>
        <w:t>Pzp</w:t>
      </w:r>
      <w:proofErr w:type="spellEnd"/>
      <w:r>
        <w:t>.</w:t>
      </w:r>
    </w:p>
  </w:footnote>
  <w:footnote w:id="5">
    <w:p w14:paraId="4CBA4139" w14:textId="77777777" w:rsidR="003C018E" w:rsidRDefault="003C018E" w:rsidP="003C018E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</w:t>
      </w:r>
      <w:proofErr w:type="spellStart"/>
      <w:r>
        <w:t>Pzp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C3F91"/>
    <w:multiLevelType w:val="hybridMultilevel"/>
    <w:tmpl w:val="DD3A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36BFA"/>
    <w:multiLevelType w:val="hybridMultilevel"/>
    <w:tmpl w:val="45F64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029F1"/>
    <w:rsid w:val="000D4C86"/>
    <w:rsid w:val="001B0A07"/>
    <w:rsid w:val="0020132A"/>
    <w:rsid w:val="00230E00"/>
    <w:rsid w:val="00306A23"/>
    <w:rsid w:val="00340C15"/>
    <w:rsid w:val="003C018E"/>
    <w:rsid w:val="00436EB4"/>
    <w:rsid w:val="00467FCD"/>
    <w:rsid w:val="00490DD7"/>
    <w:rsid w:val="004C706D"/>
    <w:rsid w:val="00501D25"/>
    <w:rsid w:val="0059464A"/>
    <w:rsid w:val="005A4131"/>
    <w:rsid w:val="005B2568"/>
    <w:rsid w:val="005B42DC"/>
    <w:rsid w:val="00612119"/>
    <w:rsid w:val="00670A29"/>
    <w:rsid w:val="006A5B1F"/>
    <w:rsid w:val="006F3A36"/>
    <w:rsid w:val="00776E3E"/>
    <w:rsid w:val="007C553F"/>
    <w:rsid w:val="007D75CC"/>
    <w:rsid w:val="00825634"/>
    <w:rsid w:val="008B29F6"/>
    <w:rsid w:val="008F615E"/>
    <w:rsid w:val="009C6F61"/>
    <w:rsid w:val="00B3601A"/>
    <w:rsid w:val="00B74AA7"/>
    <w:rsid w:val="00BF3AB5"/>
    <w:rsid w:val="00C046EE"/>
    <w:rsid w:val="00C071D4"/>
    <w:rsid w:val="00C30D3B"/>
    <w:rsid w:val="00C62B30"/>
    <w:rsid w:val="00C65C16"/>
    <w:rsid w:val="00C82B8B"/>
    <w:rsid w:val="00CE2F56"/>
    <w:rsid w:val="00D40C23"/>
    <w:rsid w:val="00D432B6"/>
    <w:rsid w:val="00DD1022"/>
    <w:rsid w:val="00DF3C92"/>
    <w:rsid w:val="00E65825"/>
    <w:rsid w:val="00E703E7"/>
    <w:rsid w:val="00EB323C"/>
    <w:rsid w:val="00F93961"/>
    <w:rsid w:val="00FB181D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19CA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5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25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80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375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968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Paweł Kwiatkowski</cp:lastModifiedBy>
  <cp:revision>12</cp:revision>
  <dcterms:created xsi:type="dcterms:W3CDTF">2019-06-23T20:29:00Z</dcterms:created>
  <dcterms:modified xsi:type="dcterms:W3CDTF">2020-11-17T09:14:00Z</dcterms:modified>
</cp:coreProperties>
</file>